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2305" w14:textId="2BC036B0" w:rsidR="00203F90" w:rsidRDefault="0076132D" w:rsidP="0017538A">
      <w:pPr>
        <w:spacing w:after="0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76132D">
        <w:rPr>
          <w:rFonts w:ascii="Times New Roman" w:hAnsi="Times New Roman" w:cs="Times New Roman"/>
          <w:b/>
          <w:sz w:val="28"/>
          <w:szCs w:val="28"/>
        </w:rPr>
        <w:t>Тема 3. Земля как базис в теории и практике недвижимости</w:t>
      </w:r>
    </w:p>
    <w:p w14:paraId="7866F0FE" w14:textId="77777777" w:rsidR="006565B8" w:rsidRPr="00BF7B89" w:rsidRDefault="006565B8" w:rsidP="006565B8">
      <w:pPr>
        <w:spacing w:after="0" w:line="240" w:lineRule="auto"/>
        <w:ind w:right="-108"/>
        <w:rPr>
          <w:rFonts w:ascii="Times New Roman" w:hAnsi="Times New Roman" w:cs="Times New Roman"/>
          <w:bCs/>
          <w:sz w:val="28"/>
          <w:szCs w:val="28"/>
        </w:rPr>
      </w:pPr>
      <w:r w:rsidRPr="00BF7B89">
        <w:rPr>
          <w:rFonts w:ascii="Times New Roman" w:hAnsi="Times New Roman" w:cs="Times New Roman"/>
          <w:bCs/>
          <w:sz w:val="28"/>
          <w:szCs w:val="28"/>
        </w:rPr>
        <w:t>1.</w:t>
      </w:r>
      <w:r w:rsidRPr="006565B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Hlk115121200"/>
      <w:r w:rsidRPr="00BF7B89">
        <w:rPr>
          <w:rFonts w:ascii="Times New Roman" w:hAnsi="Times New Roman" w:cs="Times New Roman"/>
          <w:bCs/>
          <w:sz w:val="28"/>
          <w:szCs w:val="28"/>
        </w:rPr>
        <w:t>Сущность земельного участка как объекта недвижимости</w:t>
      </w:r>
      <w:bookmarkEnd w:id="0"/>
    </w:p>
    <w:p w14:paraId="07FEC5F3" w14:textId="4A012325" w:rsidR="006565B8" w:rsidRDefault="006565B8" w:rsidP="006565B8">
      <w:pPr>
        <w:spacing w:after="0" w:line="240" w:lineRule="auto"/>
        <w:ind w:right="-108"/>
        <w:rPr>
          <w:rFonts w:ascii="Times New Roman" w:hAnsi="Times New Roman" w:cs="Times New Roman"/>
          <w:bCs/>
          <w:sz w:val="28"/>
          <w:szCs w:val="28"/>
        </w:rPr>
      </w:pPr>
      <w:r w:rsidRPr="00BF7B89">
        <w:rPr>
          <w:rFonts w:ascii="Times New Roman" w:hAnsi="Times New Roman" w:cs="Times New Roman"/>
          <w:bCs/>
          <w:sz w:val="28"/>
          <w:szCs w:val="28"/>
        </w:rPr>
        <w:t>2.</w:t>
      </w:r>
      <w:r w:rsidRPr="00BF7B89">
        <w:rPr>
          <w:rFonts w:ascii="Times New Roman" w:hAnsi="Times New Roman" w:cs="Times New Roman"/>
          <w:bCs/>
          <w:sz w:val="28"/>
          <w:szCs w:val="28"/>
        </w:rPr>
        <w:tab/>
        <w:t>Целевое назначение земель в РФ</w:t>
      </w:r>
    </w:p>
    <w:p w14:paraId="28AE1610" w14:textId="39913290" w:rsidR="00BF7B89" w:rsidRDefault="00BF7B89" w:rsidP="006565B8">
      <w:pPr>
        <w:spacing w:after="0" w:line="240" w:lineRule="auto"/>
        <w:ind w:right="-108"/>
        <w:rPr>
          <w:rFonts w:ascii="Times New Roman" w:hAnsi="Times New Roman" w:cs="Times New Roman"/>
          <w:bCs/>
          <w:sz w:val="28"/>
          <w:szCs w:val="28"/>
        </w:rPr>
      </w:pPr>
    </w:p>
    <w:p w14:paraId="71AA071C" w14:textId="77777777" w:rsidR="007D0161" w:rsidRDefault="007D0161" w:rsidP="00137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350EB3" w14:textId="387167DB" w:rsidR="0013768A" w:rsidRPr="0013768A" w:rsidRDefault="0013768A" w:rsidP="00137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7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Введение.</w:t>
      </w:r>
    </w:p>
    <w:p w14:paraId="42E8342F" w14:textId="63D3BAC8" w:rsidR="009127A7" w:rsidRPr="009127A7" w:rsidRDefault="009127A7" w:rsidP="001376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как часть природы является основой жизнедеятельности человека. В то же время как объект недвижимости земля — это и средство производства, и предмет труда, так как в любой сфере деятельности человек в той или иной мере воздей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ствует на нее. </w:t>
      </w:r>
      <w:r w:rsidR="002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Земля - 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специфическ</w:t>
      </w:r>
      <w:r w:rsidR="002778B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 производства</w:t>
      </w:r>
      <w:r w:rsidR="002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т.к.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5952619" w14:textId="77777777" w:rsidR="009127A7" w:rsidRPr="0013768A" w:rsidRDefault="009127A7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 ограничена;</w:t>
      </w:r>
    </w:p>
    <w:p w14:paraId="65E35DC7" w14:textId="77777777" w:rsidR="009127A7" w:rsidRPr="0013768A" w:rsidRDefault="009127A7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8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заменима другими средствами производства;</w:t>
      </w:r>
    </w:p>
    <w:p w14:paraId="5E918D2F" w14:textId="77777777" w:rsidR="009127A7" w:rsidRPr="0013768A" w:rsidRDefault="009127A7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8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постоянное местоположение;</w:t>
      </w:r>
    </w:p>
    <w:p w14:paraId="10E22183" w14:textId="77777777" w:rsidR="009127A7" w:rsidRPr="0013768A" w:rsidRDefault="009127A7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8A">
        <w:rPr>
          <w:rFonts w:ascii="Times New Roman" w:eastAsia="Times New Roman" w:hAnsi="Times New Roman" w:cs="Times New Roman"/>
          <w:color w:val="000000"/>
          <w:sz w:val="28"/>
          <w:szCs w:val="28"/>
        </w:rPr>
        <w:t>не изнашиваема при правильном использовании;</w:t>
      </w:r>
    </w:p>
    <w:p w14:paraId="4E2C6579" w14:textId="77777777" w:rsidR="009127A7" w:rsidRPr="0013768A" w:rsidRDefault="009127A7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8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 разнокачественна;</w:t>
      </w:r>
    </w:p>
    <w:p w14:paraId="1023AAE8" w14:textId="50277843" w:rsidR="009127A7" w:rsidRPr="0013768A" w:rsidRDefault="009127A7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8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плодородием</w:t>
      </w:r>
      <w:r w:rsidR="00277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D2DDB3" w14:textId="274BB38F" w:rsidR="0013768A" w:rsidRDefault="009127A7" w:rsidP="00FB4A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земельных отношений являются: земля как природный объект и природный ресурс, земельные участки.</w:t>
      </w:r>
    </w:p>
    <w:p w14:paraId="77971658" w14:textId="77777777" w:rsidR="0013768A" w:rsidRDefault="0013768A" w:rsidP="001376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44EF92" w14:textId="77777777" w:rsidR="0013768A" w:rsidRDefault="0013768A" w:rsidP="0013768A">
      <w:pPr>
        <w:spacing w:after="0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BF7B89">
        <w:rPr>
          <w:rFonts w:ascii="Times New Roman" w:hAnsi="Times New Roman" w:cs="Times New Roman"/>
          <w:b/>
          <w:sz w:val="28"/>
          <w:szCs w:val="28"/>
        </w:rPr>
        <w:t>Вопрос 1. Сущность земельного участка как объекта недвижимости</w:t>
      </w:r>
    </w:p>
    <w:p w14:paraId="23421AE3" w14:textId="0A999E78" w:rsidR="009127A7" w:rsidRPr="009127A7" w:rsidRDefault="009127A7" w:rsidP="001376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повседневной практике применяются термины </w:t>
      </w: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«земля» и «земельный уча</w:t>
      </w: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сток».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эти понятия не взаимосвязаны и имеют определенные различия. </w:t>
      </w:r>
      <w:r w:rsidR="00FB4A3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ермин «земля» может употребляться в том случае, когда речь идет о неосвоенной собственности, а «земельный участок» означает часть территории.</w:t>
      </w:r>
    </w:p>
    <w:p w14:paraId="4E575E1B" w14:textId="21758E94" w:rsidR="009127A7" w:rsidRPr="009127A7" w:rsidRDefault="004B6DED" w:rsidP="001376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Гражданский кодекс РФ, </w:t>
      </w:r>
      <w:r w:rsidR="009127A7" w:rsidRPr="009679C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кодекс РФ (ЗК РФ)</w:t>
      </w:r>
      <w:r w:rsidR="00FB4A35" w:rsidRPr="00967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127A7" w:rsidRPr="00967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9C6" w:rsidRPr="009679C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"О государственно</w:t>
      </w:r>
      <w:bookmarkStart w:id="1" w:name="_GoBack"/>
      <w:bookmarkEnd w:id="1"/>
      <w:r w:rsidR="009679C6" w:rsidRPr="009679C6">
        <w:rPr>
          <w:rFonts w:ascii="Times New Roman" w:eastAsia="Times New Roman" w:hAnsi="Times New Roman" w:cs="Times New Roman"/>
          <w:color w:val="000000"/>
          <w:sz w:val="28"/>
          <w:szCs w:val="28"/>
        </w:rPr>
        <w:t>й регистрации недвижимости" от 13.07.2015 N 218-ФЗ</w:t>
      </w:r>
      <w:r w:rsidR="00FB4A35" w:rsidRPr="009679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127A7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земельный участок </w:t>
      </w:r>
      <w:r w:rsidR="00475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9127A7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поверхности земли (в том числе почвенный слой), границы которой описаны и удостоверены в установленном порядке.</w:t>
      </w:r>
    </w:p>
    <w:p w14:paraId="74D45F8C" w14:textId="532370F7" w:rsidR="009127A7" w:rsidRPr="009127A7" w:rsidRDefault="00475184" w:rsidP="001376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127A7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положение о праве собственности на земельные участки установлено Гражданским кодексом РФ,</w:t>
      </w:r>
      <w:r w:rsidR="007D0161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7A7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а отношение по ис</w:t>
      </w:r>
      <w:r w:rsidR="009127A7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пользованию и охране земель регулирует Земельный кодекс РФ</w:t>
      </w:r>
      <w:r w:rsidR="004B6D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62761F" w14:textId="77777777" w:rsidR="009127A7" w:rsidRPr="009127A7" w:rsidRDefault="009127A7" w:rsidP="00137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Земельный участок может быть делимым и неделимым.</w:t>
      </w:r>
    </w:p>
    <w:p w14:paraId="665A4B44" w14:textId="2C396097" w:rsidR="009127A7" w:rsidRPr="009127A7" w:rsidRDefault="009127A7" w:rsidP="001376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Делимым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участок, который может быть разделен на части, при этом каждая часть после раздела образует самостоятельный земельный участок, разрешенное использование которого может осуществляться без перевода его в состав земель иной категории</w:t>
      </w:r>
      <w:r w:rsidR="004B6D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3C1DA8" w14:textId="77777777" w:rsidR="009127A7" w:rsidRPr="009127A7" w:rsidRDefault="009127A7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Неделимым 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признается земельный участок, который по своему целевому и хозяйственному назначению и разрешенному использованию не может быть 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разделен на самостоятельные земельные участки. В соответствии с законодательством, не допускается раздел городских земель, земель фермерских хозяйств и пр.</w:t>
      </w:r>
    </w:p>
    <w:p w14:paraId="7E4A975C" w14:textId="77777777" w:rsidR="009127A7" w:rsidRPr="009127A7" w:rsidRDefault="009127A7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2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Правовой статус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 включает </w:t>
      </w: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целевое назначение, разрешенное использование, форму законного владения.</w:t>
      </w:r>
    </w:p>
    <w:p w14:paraId="0E9DA2C1" w14:textId="77777777" w:rsidR="009127A7" w:rsidRPr="009127A7" w:rsidRDefault="009127A7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описании земельного участка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</w:t>
      </w:r>
      <w:r w:rsidRPr="0072199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показатели:</w:t>
      </w:r>
    </w:p>
    <w:p w14:paraId="5079832E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субъекта земельного права — юридического или физического лица с указанием точного адреса, документов, удостоверяющих лицо, и финансовых реквизитов.</w:t>
      </w:r>
    </w:p>
    <w:p w14:paraId="60AA56F9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Адресные ориентиры - район (жилой массив, промзона и др.), поселок, улица, номер дома и строения (в городах и поселках).</w:t>
      </w:r>
    </w:p>
    <w:p w14:paraId="01D77171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устанавливающие и удостоверяющие право землепользования (постановление, решение, распоряжение, государственный акт, свидетельство, договор аренды и т. д.).</w:t>
      </w:r>
    </w:p>
    <w:p w14:paraId="4127AD81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земель, целевое назначение и фактическое использование.</w:t>
      </w:r>
    </w:p>
    <w:p w14:paraId="2A380336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Код классификатора земель.</w:t>
      </w:r>
    </w:p>
    <w:p w14:paraId="41DFF4D3" w14:textId="277749E3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 документам, удостоверяющим право на участок</w:t>
      </w:r>
      <w:r w:rsidR="00475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C0240F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санитарно-защитной зоны и/или зоны с особым режимом исполь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 в пределах земельного участка.</w:t>
      </w:r>
    </w:p>
    <w:p w14:paraId="31343262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Вид земельного права (собственность — частная, государственная и др.).</w:t>
      </w:r>
    </w:p>
    <w:p w14:paraId="3A7DB8C3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Поверхностный и подпочвенный слой, ландшафт, контуры и топография.</w:t>
      </w:r>
    </w:p>
    <w:p w14:paraId="0425DE8B" w14:textId="77777777" w:rsidR="009127A7" w:rsidRPr="009127A7" w:rsidRDefault="009127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Улучшения и инженерное обустройство (подводы электроэнергии, воды и др.).</w:t>
      </w:r>
    </w:p>
    <w:p w14:paraId="3CC4AA04" w14:textId="77777777" w:rsidR="009127A7" w:rsidRPr="009127A7" w:rsidRDefault="009127A7" w:rsidP="00075440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Оборот земельных участков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переход от одного лица к другому посредством заключения договоров и иных сделок — осуществляется в соответствии с Гражданским и Земельным кодексами.</w:t>
      </w:r>
    </w:p>
    <w:p w14:paraId="5FBB2EEC" w14:textId="2D2B8B1F" w:rsidR="009127A7" w:rsidRPr="009127A7" w:rsidRDefault="00E12B03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127A7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 w:rsidR="009127A7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 перечень земель целевого использования, </w:t>
      </w:r>
      <w:r w:rsidR="009127A7" w:rsidRPr="0089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подлежащих продаже</w:t>
      </w:r>
      <w:r w:rsidR="009127A7"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. К ним относятся:</w:t>
      </w:r>
    </w:p>
    <w:p w14:paraId="2B03FAEA" w14:textId="2EBDFA99" w:rsidR="009127A7" w:rsidRPr="00075440" w:rsidRDefault="009127A7">
      <w:pPr>
        <w:pStyle w:val="a3"/>
        <w:numPr>
          <w:ilvl w:val="0"/>
          <w:numId w:val="4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участки, находящиеся в государственной (муниципальной) собственности, охраняемые или особым образом используемые природные территории (заповедники, памятники природы, национальные парки, и др.);</w:t>
      </w:r>
    </w:p>
    <w:p w14:paraId="52BD9B0E" w14:textId="23608EF8" w:rsidR="009127A7" w:rsidRPr="00075440" w:rsidRDefault="009127A7">
      <w:pPr>
        <w:pStyle w:val="a3"/>
        <w:numPr>
          <w:ilvl w:val="0"/>
          <w:numId w:val="4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исторического и культурного наследия;</w:t>
      </w:r>
    </w:p>
    <w:p w14:paraId="4EF23CD4" w14:textId="77777777" w:rsidR="009127A7" w:rsidRPr="00075440" w:rsidRDefault="009127A7">
      <w:pPr>
        <w:pStyle w:val="a3"/>
        <w:numPr>
          <w:ilvl w:val="0"/>
          <w:numId w:val="4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лесного и водного фондов;</w:t>
      </w:r>
    </w:p>
    <w:p w14:paraId="3E147B90" w14:textId="77777777" w:rsidR="009127A7" w:rsidRPr="00075440" w:rsidRDefault="009127A7">
      <w:pPr>
        <w:pStyle w:val="a3"/>
        <w:numPr>
          <w:ilvl w:val="0"/>
          <w:numId w:val="4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 оздоровительного и историко-культурного назначения;</w:t>
      </w:r>
    </w:p>
    <w:p w14:paraId="32D52864" w14:textId="77777777" w:rsidR="009127A7" w:rsidRPr="00075440" w:rsidRDefault="009127A7">
      <w:pPr>
        <w:pStyle w:val="a3"/>
        <w:numPr>
          <w:ilvl w:val="0"/>
          <w:numId w:val="4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 крематориев и кладбищ;</w:t>
      </w:r>
    </w:p>
    <w:p w14:paraId="367B5F71" w14:textId="67A497D3" w:rsidR="009127A7" w:rsidRPr="00075440" w:rsidRDefault="009127A7">
      <w:pPr>
        <w:pStyle w:val="a3"/>
        <w:numPr>
          <w:ilvl w:val="0"/>
          <w:numId w:val="4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t>незастроенные земельные участки сельскохозяйственного назначения, лес</w:t>
      </w: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 водного фондов, особо охраняемых земель;</w:t>
      </w:r>
    </w:p>
    <w:p w14:paraId="1CF943C7" w14:textId="1EB327BC" w:rsidR="009127A7" w:rsidRPr="00075440" w:rsidRDefault="009127A7">
      <w:pPr>
        <w:pStyle w:val="a3"/>
        <w:numPr>
          <w:ilvl w:val="0"/>
          <w:numId w:val="4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участки общего пользования (улицы, дороги, набережные, парки, скверы, сады, водоемы, пляжи и иные участки</w:t>
      </w:r>
      <w:r w:rsidR="0089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1719ED13" w14:textId="77777777" w:rsidR="009127A7" w:rsidRPr="00075440" w:rsidRDefault="009127A7">
      <w:pPr>
        <w:pStyle w:val="a3"/>
        <w:numPr>
          <w:ilvl w:val="0"/>
          <w:numId w:val="4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участки, по которым на момент обращения имеются споры о принадлежно</w:t>
      </w:r>
      <w:r w:rsidRPr="000754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этих участков или прочно связанных с ними объектов недвижимости;</w:t>
      </w:r>
    </w:p>
    <w:p w14:paraId="59338807" w14:textId="77777777" w:rsidR="009127A7" w:rsidRPr="009127A7" w:rsidRDefault="009127A7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Вышеперечисленные земли предназначены для текущего использования зе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мельного участка, т. е. не для продажи.</w:t>
      </w:r>
    </w:p>
    <w:p w14:paraId="28F66BC1" w14:textId="77777777" w:rsidR="009127A7" w:rsidRPr="009127A7" w:rsidRDefault="009127A7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Продажа земельных участков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выделение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для предпринимательской деятельности и </w:t>
      </w: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перевода из одной категории в другую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осуществляются в соответ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законами РФ и субъектов Федерации.</w:t>
      </w:r>
    </w:p>
    <w:p w14:paraId="1090A495" w14:textId="6827E357" w:rsidR="009127A7" w:rsidRPr="009127A7" w:rsidRDefault="009127A7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Земельные участки, находящиеся в частной собственности, могут быть </w:t>
      </w: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изъяты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государственных или муниципальных нужд в установленных федеральными законами случаях. </w:t>
      </w:r>
    </w:p>
    <w:p w14:paraId="180696F6" w14:textId="5C49FA2F" w:rsidR="009127A7" w:rsidRPr="009127A7" w:rsidRDefault="009127A7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Принудительное изъятие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может быть произведено только при усло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вии предварительного и равноценного возмещения собственнику стоимости участка на основании судебного решения. При добровольном согласии собственника земельного участка на его изъятие выкуп участка для государственных или муниципальных нужд осуществляется без судебного решения, в соответствии с договором.</w:t>
      </w:r>
    </w:p>
    <w:p w14:paraId="2222702E" w14:textId="01CE7CE4" w:rsidR="009127A7" w:rsidRPr="009127A7" w:rsidRDefault="009127A7" w:rsidP="007D01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принудительно изымается у собственника </w:t>
      </w:r>
      <w:r w:rsidR="0089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91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случае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он используется не по назначению или с нарушением действующего законода</w:t>
      </w:r>
      <w:r w:rsidRPr="009127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тельства. Например, у собственника может быть принудительно изъят земельный участок, если на участке, предназначенном для строительства, не ведутся строительные работы в течение трех лет. Однако при этом земельный участок не переходит в публичную собственность, а реализуется с публичных торгов любому лицу.</w:t>
      </w:r>
    </w:p>
    <w:p w14:paraId="7FD491A8" w14:textId="77DADE1A" w:rsidR="002212BF" w:rsidRPr="00340666" w:rsidRDefault="00340666" w:rsidP="002212BF">
      <w:pPr>
        <w:pStyle w:val="a4"/>
        <w:rPr>
          <w:b/>
          <w:bCs/>
          <w:color w:val="000000"/>
          <w:sz w:val="28"/>
          <w:szCs w:val="28"/>
        </w:rPr>
      </w:pPr>
      <w:r w:rsidRPr="00340666">
        <w:rPr>
          <w:b/>
          <w:bCs/>
          <w:color w:val="000000"/>
          <w:sz w:val="28"/>
          <w:szCs w:val="28"/>
        </w:rPr>
        <w:t xml:space="preserve">Вопрос </w:t>
      </w:r>
      <w:r w:rsidR="002212BF" w:rsidRPr="00340666">
        <w:rPr>
          <w:b/>
          <w:bCs/>
          <w:color w:val="000000"/>
          <w:sz w:val="28"/>
          <w:szCs w:val="28"/>
        </w:rPr>
        <w:t>2. Целевое назначение земель в РФ</w:t>
      </w:r>
    </w:p>
    <w:p w14:paraId="18E4D118" w14:textId="4676F888" w:rsidR="002212BF" w:rsidRDefault="002212BF" w:rsidP="0034066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12BF">
        <w:rPr>
          <w:color w:val="000000"/>
          <w:sz w:val="28"/>
          <w:szCs w:val="28"/>
        </w:rPr>
        <w:t>Целевое назначение земель в Российской Федерации определяется Земельным кодексом, согласно которому земля делится на семь категорий, которым присво</w:t>
      </w:r>
      <w:r w:rsidRPr="002212BF">
        <w:rPr>
          <w:color w:val="000000"/>
          <w:sz w:val="28"/>
          <w:szCs w:val="28"/>
        </w:rPr>
        <w:softHyphen/>
        <w:t>ены соответствующие коды</w:t>
      </w:r>
      <w:r w:rsidR="00340666">
        <w:rPr>
          <w:color w:val="000000"/>
          <w:sz w:val="28"/>
          <w:szCs w:val="28"/>
        </w:rPr>
        <w:t>.</w:t>
      </w:r>
      <w:r w:rsidR="00340666">
        <w:rPr>
          <w:color w:val="000000"/>
          <w:sz w:val="28"/>
          <w:szCs w:val="28"/>
          <w:vertAlign w:val="superscript"/>
        </w:rPr>
        <w:t xml:space="preserve">. </w:t>
      </w:r>
      <w:r w:rsidRPr="002212BF">
        <w:rPr>
          <w:color w:val="000000"/>
          <w:sz w:val="28"/>
          <w:szCs w:val="28"/>
        </w:rPr>
        <w:t xml:space="preserve">Эти земли используются в соответствии с </w:t>
      </w:r>
      <w:r w:rsidRPr="00434BBD">
        <w:rPr>
          <w:b/>
          <w:bCs/>
          <w:color w:val="000000"/>
          <w:sz w:val="28"/>
          <w:szCs w:val="28"/>
          <w:u w:val="single"/>
        </w:rPr>
        <w:t>установленным целевым назначением</w:t>
      </w:r>
      <w:r w:rsidRPr="002212BF">
        <w:rPr>
          <w:color w:val="000000"/>
          <w:sz w:val="28"/>
          <w:szCs w:val="28"/>
        </w:rPr>
        <w:t>:</w:t>
      </w:r>
    </w:p>
    <w:p w14:paraId="5D295C89" w14:textId="16CFD986" w:rsidR="00FA5A57" w:rsidRDefault="00FA5A57" w:rsidP="0034066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3ED8B6C8" w14:textId="4FD0688C" w:rsidR="00FA5A57" w:rsidRDefault="00FA5A57" w:rsidP="00FA5A5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065BCAE" wp14:editId="50DD2B3B">
            <wp:extent cx="5895340" cy="3450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7EFE2" w14:textId="44DC20DD" w:rsidR="00FA5A57" w:rsidRDefault="00FA5A57" w:rsidP="0034066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5A57">
        <w:rPr>
          <w:color w:val="000000"/>
          <w:sz w:val="28"/>
          <w:szCs w:val="28"/>
        </w:rPr>
        <w:t>Рисунок 1. Состав земель в РФ</w:t>
      </w:r>
    </w:p>
    <w:p w14:paraId="6A476CB3" w14:textId="5121F4C7" w:rsidR="00FA5A57" w:rsidRDefault="00FA5A57" w:rsidP="0034066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EA841B2" w14:textId="5B4706A0" w:rsidR="00340666" w:rsidRDefault="002212BF" w:rsidP="0034066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34BBD">
        <w:rPr>
          <w:b/>
          <w:bCs/>
          <w:color w:val="000000"/>
          <w:sz w:val="28"/>
          <w:szCs w:val="28"/>
        </w:rPr>
        <w:t>1. Земли сельскохозяйственного назначения</w:t>
      </w:r>
      <w:r w:rsidRPr="002212BF">
        <w:rPr>
          <w:color w:val="000000"/>
          <w:sz w:val="28"/>
          <w:szCs w:val="28"/>
        </w:rPr>
        <w:t> — земли за чертой поселений, предназначенные для целей</w:t>
      </w:r>
      <w:r w:rsidR="0070185C" w:rsidRPr="0070185C">
        <w:rPr>
          <w:color w:val="000000"/>
          <w:sz w:val="28"/>
          <w:szCs w:val="28"/>
        </w:rPr>
        <w:t xml:space="preserve"> </w:t>
      </w:r>
      <w:r w:rsidR="0070185C" w:rsidRPr="002212BF">
        <w:rPr>
          <w:color w:val="000000"/>
          <w:sz w:val="28"/>
          <w:szCs w:val="28"/>
        </w:rPr>
        <w:t>сельского хозяйства</w:t>
      </w:r>
      <w:r w:rsidRPr="002212BF">
        <w:rPr>
          <w:color w:val="000000"/>
          <w:sz w:val="28"/>
          <w:szCs w:val="28"/>
        </w:rPr>
        <w:t>. В составе земель сельскохозяйственного назначения выделяются</w:t>
      </w:r>
      <w:r w:rsidR="00340666">
        <w:rPr>
          <w:color w:val="000000"/>
          <w:sz w:val="28"/>
          <w:szCs w:val="28"/>
        </w:rPr>
        <w:t>:</w:t>
      </w:r>
      <w:r w:rsidRPr="002212BF">
        <w:rPr>
          <w:color w:val="000000"/>
          <w:sz w:val="28"/>
          <w:szCs w:val="28"/>
        </w:rPr>
        <w:t xml:space="preserve"> </w:t>
      </w:r>
    </w:p>
    <w:p w14:paraId="498E80CE" w14:textId="196C2629" w:rsidR="00340666" w:rsidRDefault="002212BF">
      <w:pPr>
        <w:pStyle w:val="a4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212BF">
        <w:rPr>
          <w:color w:val="000000"/>
          <w:sz w:val="28"/>
          <w:szCs w:val="28"/>
        </w:rPr>
        <w:t>сельскохозяйственные угодья</w:t>
      </w:r>
      <w:r w:rsidR="0026782A">
        <w:rPr>
          <w:color w:val="000000"/>
          <w:sz w:val="28"/>
          <w:szCs w:val="28"/>
        </w:rPr>
        <w:t xml:space="preserve"> - </w:t>
      </w:r>
      <w:r w:rsidR="0026782A" w:rsidRPr="0026782A">
        <w:rPr>
          <w:color w:val="000000"/>
          <w:sz w:val="28"/>
          <w:szCs w:val="28"/>
        </w:rPr>
        <w:t>пашни, сенокосы, пастбища, земли, занятые многолетними насаждениями (садами, виноградниками и др.).</w:t>
      </w:r>
      <w:r w:rsidRPr="002212BF">
        <w:rPr>
          <w:color w:val="000000"/>
          <w:sz w:val="28"/>
          <w:szCs w:val="28"/>
        </w:rPr>
        <w:t xml:space="preserve">, </w:t>
      </w:r>
    </w:p>
    <w:p w14:paraId="1FD3AD7A" w14:textId="77777777" w:rsidR="0070185C" w:rsidRDefault="002212BF">
      <w:pPr>
        <w:pStyle w:val="a4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212BF">
        <w:rPr>
          <w:color w:val="000000"/>
          <w:sz w:val="28"/>
          <w:szCs w:val="28"/>
        </w:rPr>
        <w:t>земли, занятые внутрихозяйственными дорогами, коммуникациями,</w:t>
      </w:r>
    </w:p>
    <w:p w14:paraId="0BCEC7B3" w14:textId="279525B1" w:rsidR="00340666" w:rsidRDefault="002212BF">
      <w:pPr>
        <w:pStyle w:val="a4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212BF">
        <w:rPr>
          <w:color w:val="000000"/>
          <w:sz w:val="28"/>
          <w:szCs w:val="28"/>
        </w:rPr>
        <w:t xml:space="preserve"> древесно-кустарниковой растительностью,  </w:t>
      </w:r>
    </w:p>
    <w:p w14:paraId="3DB09305" w14:textId="3A04EFB9" w:rsidR="00340666" w:rsidRDefault="002212BF">
      <w:pPr>
        <w:pStyle w:val="a4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212BF">
        <w:rPr>
          <w:color w:val="000000"/>
          <w:sz w:val="28"/>
          <w:szCs w:val="28"/>
        </w:rPr>
        <w:t xml:space="preserve">замкнутыми водоемами, </w:t>
      </w:r>
    </w:p>
    <w:p w14:paraId="1D365153" w14:textId="1A1EE8AB" w:rsidR="002212BF" w:rsidRPr="002212BF" w:rsidRDefault="002212BF">
      <w:pPr>
        <w:pStyle w:val="a4"/>
        <w:numPr>
          <w:ilvl w:val="0"/>
          <w:numId w:val="49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2212BF">
        <w:rPr>
          <w:color w:val="000000"/>
          <w:sz w:val="28"/>
          <w:szCs w:val="28"/>
        </w:rPr>
        <w:t>зданиями,</w:t>
      </w:r>
      <w:r w:rsidR="003C635F">
        <w:rPr>
          <w:color w:val="000000"/>
          <w:sz w:val="28"/>
          <w:szCs w:val="28"/>
        </w:rPr>
        <w:t xml:space="preserve"> </w:t>
      </w:r>
      <w:r w:rsidR="003C635F" w:rsidRPr="003C635F">
        <w:rPr>
          <w:color w:val="000000"/>
          <w:sz w:val="28"/>
          <w:szCs w:val="28"/>
        </w:rPr>
        <w:t>строениями, сооружениями, используемыми для производства, хранения и первичной переработки сельскохозяйственной продукции.</w:t>
      </w:r>
    </w:p>
    <w:p w14:paraId="522FFAF3" w14:textId="4BE59F18" w:rsidR="002212BF" w:rsidRPr="00434BBD" w:rsidRDefault="002212BF" w:rsidP="00434BB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b/>
          <w:bCs/>
          <w:color w:val="000000"/>
          <w:sz w:val="28"/>
          <w:szCs w:val="28"/>
        </w:rPr>
        <w:t xml:space="preserve">2. Земли поселений — </w:t>
      </w:r>
      <w:r w:rsidRPr="00434BBD">
        <w:rPr>
          <w:color w:val="000000"/>
          <w:sz w:val="28"/>
          <w:szCs w:val="28"/>
        </w:rPr>
        <w:t xml:space="preserve">это земли, предназначенные для застройки и развития городских и сельских поселений и </w:t>
      </w:r>
      <w:r w:rsidRPr="0070185C">
        <w:rPr>
          <w:color w:val="000000"/>
          <w:sz w:val="28"/>
          <w:szCs w:val="28"/>
          <w:u w:val="single"/>
        </w:rPr>
        <w:t>отделенные чертой от земель других</w:t>
      </w:r>
      <w:r w:rsidRPr="00434BBD">
        <w:rPr>
          <w:color w:val="000000"/>
          <w:sz w:val="28"/>
          <w:szCs w:val="28"/>
        </w:rPr>
        <w:t xml:space="preserve"> категорий.</w:t>
      </w:r>
    </w:p>
    <w:p w14:paraId="029B85EB" w14:textId="0C3D78B1" w:rsidR="00313370" w:rsidRPr="00A33800" w:rsidRDefault="002212BF" w:rsidP="00A8580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 xml:space="preserve">Черта поселений проводится на основании утвержденной государственной землеустроительной документации и проходит по границам земельных участков, предоставляемых гражданам и юридическим лицам. </w:t>
      </w:r>
    </w:p>
    <w:p w14:paraId="316F9C11" w14:textId="4EC1A7BA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Земли поселений занимают 4% территорий страны, однако обеспечивают 86% поступлений в бюджет от всех платежей за землепользова</w:t>
      </w:r>
      <w:r w:rsidRPr="00A33800">
        <w:rPr>
          <w:color w:val="000000"/>
          <w:sz w:val="28"/>
          <w:szCs w:val="28"/>
        </w:rPr>
        <w:softHyphen/>
        <w:t xml:space="preserve">ние. </w:t>
      </w:r>
    </w:p>
    <w:p w14:paraId="21C30847" w14:textId="24CDF95E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85803">
        <w:rPr>
          <w:b/>
          <w:bCs/>
          <w:color w:val="000000"/>
          <w:sz w:val="28"/>
          <w:szCs w:val="28"/>
        </w:rPr>
        <w:t>3. </w:t>
      </w:r>
      <w:r w:rsidRPr="00A85803">
        <w:rPr>
          <w:b/>
          <w:bCs/>
          <w:color w:val="000000"/>
          <w:sz w:val="28"/>
          <w:szCs w:val="28"/>
          <w:u w:val="single"/>
        </w:rPr>
        <w:t>Земли промышленности и иного специального назначения</w:t>
      </w:r>
      <w:r w:rsidRPr="00A33800">
        <w:rPr>
          <w:color w:val="000000"/>
          <w:sz w:val="28"/>
          <w:szCs w:val="28"/>
        </w:rPr>
        <w:t>, в зависимости от характера задач, для решения которых они используются или предназначены, разделены на 7 видов</w:t>
      </w:r>
      <w:r w:rsidR="00A85803">
        <w:rPr>
          <w:color w:val="000000"/>
          <w:sz w:val="28"/>
          <w:szCs w:val="28"/>
        </w:rPr>
        <w:t>.</w:t>
      </w:r>
    </w:p>
    <w:p w14:paraId="2DAFAA38" w14:textId="34EBC157" w:rsidR="00A473C2" w:rsidRDefault="00A473C2" w:rsidP="00A473C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14:paraId="522145F0" w14:textId="02D482EF" w:rsidR="00313370" w:rsidRPr="00A33800" w:rsidRDefault="00313370" w:rsidP="00A473C2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185C">
        <w:rPr>
          <w:color w:val="000000"/>
          <w:sz w:val="28"/>
          <w:szCs w:val="28"/>
          <w:u w:val="single"/>
        </w:rPr>
        <w:lastRenderedPageBreak/>
        <w:t>Земли промышленности</w:t>
      </w:r>
      <w:r w:rsidRPr="00A33800">
        <w:rPr>
          <w:color w:val="000000"/>
          <w:sz w:val="28"/>
          <w:szCs w:val="28"/>
        </w:rPr>
        <w:t> предназначены для обеспечения деятельности орга</w:t>
      </w:r>
      <w:r w:rsidRPr="00A33800">
        <w:rPr>
          <w:color w:val="000000"/>
          <w:sz w:val="28"/>
          <w:szCs w:val="28"/>
        </w:rPr>
        <w:softHyphen/>
        <w:t>низаций и/или эксплуатации объектов промышленности. На этих землях могут быть построены производственные и административные здания, сооружения и об</w:t>
      </w:r>
      <w:r w:rsidRPr="00A33800">
        <w:rPr>
          <w:color w:val="000000"/>
          <w:sz w:val="28"/>
          <w:szCs w:val="28"/>
        </w:rPr>
        <w:softHyphen/>
        <w:t>служивающие их объекты</w:t>
      </w:r>
      <w:r w:rsidR="000428BE">
        <w:rPr>
          <w:color w:val="000000"/>
          <w:sz w:val="28"/>
          <w:szCs w:val="28"/>
        </w:rPr>
        <w:t>.</w:t>
      </w:r>
    </w:p>
    <w:p w14:paraId="76B92257" w14:textId="20D06534" w:rsidR="00E100E9" w:rsidRPr="00A33800" w:rsidRDefault="00E100E9" w:rsidP="0007003F">
      <w:pPr>
        <w:spacing w:after="0"/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97651" w14:textId="3AB6B52E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Земли энергетики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предназначены для обеспечения деятельности организаций и эксплуатации</w:t>
      </w:r>
      <w:r w:rsidR="00E4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тепловых электростанций и других электростанций, обслуживающих их сооружений и объектов); размещения воз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душных линий электропередачи, подземных сооружений кабельных линий электро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передачи, подстанций, распределительных пунктов, других сооружений и объек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 энергетики. </w:t>
      </w:r>
    </w:p>
    <w:p w14:paraId="036CE097" w14:textId="77777777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Земли транспорта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(или предназначены) для обеспечения дея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организаций и/или эксплуатации железнодорожного, морского, внут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реннего водного, воздушного и иных видов транспорта.</w:t>
      </w:r>
    </w:p>
    <w:p w14:paraId="02F0A832" w14:textId="0E51810D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полосах отвода </w:t>
      </w: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автомобильных дорог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запрещается:</w:t>
      </w:r>
    </w:p>
    <w:p w14:paraId="65714780" w14:textId="77777777" w:rsidR="00313370" w:rsidRPr="00A370D5" w:rsidRDefault="00313370" w:rsidP="00A370D5">
      <w:pPr>
        <w:pStyle w:val="a3"/>
        <w:numPr>
          <w:ilvl w:val="0"/>
          <w:numId w:val="5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жилых и общественных зданий, складов;</w:t>
      </w:r>
    </w:p>
    <w:p w14:paraId="45D0E254" w14:textId="1F4DD0AC" w:rsidR="00313370" w:rsidRPr="00A370D5" w:rsidRDefault="00313370" w:rsidP="00A370D5">
      <w:pPr>
        <w:pStyle w:val="a3"/>
        <w:numPr>
          <w:ilvl w:val="0"/>
          <w:numId w:val="5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строительных</w:t>
      </w:r>
      <w:r w:rsidR="0004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работ;</w:t>
      </w:r>
    </w:p>
    <w:p w14:paraId="79877F69" w14:textId="074B101C" w:rsidR="00313370" w:rsidRPr="00A370D5" w:rsidRDefault="00313370" w:rsidP="00A370D5">
      <w:pPr>
        <w:pStyle w:val="a3"/>
        <w:numPr>
          <w:ilvl w:val="0"/>
          <w:numId w:val="5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распашка земельных участков, покос травы, снятие дерна и выемка грунта;</w:t>
      </w:r>
    </w:p>
    <w:p w14:paraId="5E2FE99C" w14:textId="11683891" w:rsidR="00313370" w:rsidRPr="00A370D5" w:rsidRDefault="00313370" w:rsidP="00A370D5">
      <w:pPr>
        <w:pStyle w:val="a3"/>
        <w:numPr>
          <w:ilvl w:val="0"/>
          <w:numId w:val="5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наружной рекламы, не имеющ</w:t>
      </w:r>
      <w:r w:rsidR="000428B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безопасности дорожного движения.</w:t>
      </w:r>
    </w:p>
    <w:p w14:paraId="056549C7" w14:textId="77777777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деятельности организаций и эксплуатации объектов </w:t>
      </w: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же</w:t>
      </w: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лезнодорожного транспорта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земельные участки:</w:t>
      </w:r>
    </w:p>
    <w:p w14:paraId="19CC0C45" w14:textId="77777777" w:rsidR="00313370" w:rsidRPr="00A370D5" w:rsidRDefault="00313370" w:rsidP="00A370D5">
      <w:pPr>
        <w:pStyle w:val="a3"/>
        <w:numPr>
          <w:ilvl w:val="0"/>
          <w:numId w:val="52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 железнодорожных путей;</w:t>
      </w:r>
    </w:p>
    <w:p w14:paraId="43FF76A7" w14:textId="154C4CD8" w:rsidR="00313370" w:rsidRPr="00A370D5" w:rsidRDefault="00313370" w:rsidP="00A370D5">
      <w:pPr>
        <w:pStyle w:val="a3"/>
        <w:numPr>
          <w:ilvl w:val="0"/>
          <w:numId w:val="52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размещения, эксплуатации, расширения и реконструкции строений, зданий, сооружений, в том числе железнодорожных вокзалов и станций,  установления полос отвода и охранных зон железных дорог.</w:t>
      </w:r>
    </w:p>
    <w:p w14:paraId="3A77B85D" w14:textId="3D1DC3FF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Земельные участки на полосах отвода могут </w:t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использоваться для 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</w:t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оказания услуг пассажирам, складирования грузов</w:t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E89D81" w14:textId="77777777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деятельности организаций и эксплуатации объектов </w:t>
      </w: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морского, внутреннего водного транспорта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земельные участки:</w:t>
      </w:r>
    </w:p>
    <w:p w14:paraId="7FEF2FE8" w14:textId="77777777" w:rsidR="00313370" w:rsidRPr="00A370D5" w:rsidRDefault="00313370" w:rsidP="00A370D5">
      <w:pPr>
        <w:pStyle w:val="a3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искусственно созданных внутренних водных путей (каналов);</w:t>
      </w:r>
    </w:p>
    <w:p w14:paraId="160DD384" w14:textId="77777777" w:rsidR="00313370" w:rsidRPr="00A370D5" w:rsidRDefault="00313370" w:rsidP="00A370D5">
      <w:pPr>
        <w:pStyle w:val="a3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устройства морских и речных портов, причалов, пристаней, гидротехниче</w:t>
      </w: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сооружений и других необходимых объектов;</w:t>
      </w:r>
    </w:p>
    <w:p w14:paraId="2B7828B9" w14:textId="77777777" w:rsidR="00313370" w:rsidRPr="00A370D5" w:rsidRDefault="00313370" w:rsidP="00A370D5">
      <w:pPr>
        <w:pStyle w:val="a3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выделения береговой полосы для работ, связанных с судоходством и спла</w:t>
      </w: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по внутренним водным путям вне территорий поселений.</w:t>
      </w:r>
    </w:p>
    <w:p w14:paraId="3BBF1CC5" w14:textId="77777777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деятельности организаций и эксплуатации объектов </w:t>
      </w: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трубо</w:t>
      </w: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проводного транспорта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земельные участки:</w:t>
      </w:r>
    </w:p>
    <w:p w14:paraId="2DBF8A0F" w14:textId="77777777" w:rsidR="00313370" w:rsidRPr="00A370D5" w:rsidRDefault="00313370" w:rsidP="00A370D5">
      <w:pPr>
        <w:pStyle w:val="a3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 нефте-, газо- и иных трубопроводов;</w:t>
      </w:r>
    </w:p>
    <w:p w14:paraId="7CBE957A" w14:textId="360AF629" w:rsidR="00810D79" w:rsidRDefault="00313370" w:rsidP="00810D79">
      <w:pPr>
        <w:pStyle w:val="a3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размещения объектов, необходимых для </w:t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</w:t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содержания, </w:t>
      </w:r>
    </w:p>
    <w:p w14:paraId="6B2E90FB" w14:textId="050A71DB" w:rsidR="00313370" w:rsidRPr="00810D79" w:rsidRDefault="00313370" w:rsidP="00810D79">
      <w:pPr>
        <w:spacing w:after="0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этих участках не допускается строительство каких бы то ни было зданий, строений, сооружений в пределах установленных минимальных расстояний до объектов газоснабжения.</w:t>
      </w:r>
    </w:p>
    <w:p w14:paraId="73956FC9" w14:textId="77777777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Земли связи, радиовещания, телевидения, информатики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предназначены для размещения:</w:t>
      </w:r>
    </w:p>
    <w:p w14:paraId="46EE5659" w14:textId="77777777" w:rsidR="00313370" w:rsidRPr="00A370D5" w:rsidRDefault="00313370" w:rsidP="00A370D5">
      <w:pPr>
        <w:pStyle w:val="a3"/>
        <w:numPr>
          <w:ilvl w:val="0"/>
          <w:numId w:val="5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эксплуатационных предприятий связи, на балансе которых находятся ра</w:t>
      </w: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диорелейные, воздушные кабельные линии связи и радиофикации;</w:t>
      </w:r>
    </w:p>
    <w:p w14:paraId="2898512C" w14:textId="77777777" w:rsidR="00313370" w:rsidRPr="00A370D5" w:rsidRDefault="00313370" w:rsidP="00A370D5">
      <w:pPr>
        <w:pStyle w:val="a3"/>
        <w:numPr>
          <w:ilvl w:val="0"/>
          <w:numId w:val="5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0D5"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наземных сооружений и инфраструктур спутниковой связи.</w:t>
      </w:r>
    </w:p>
    <w:p w14:paraId="766EDD2C" w14:textId="77777777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перечисленные инфраструктуры имеют соответствующие охранные зоны.</w:t>
      </w:r>
    </w:p>
    <w:p w14:paraId="1627D92C" w14:textId="77777777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Земли обеспечения космической деятельности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 них размещаются надзем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объекты космической инфраструктуры.</w:t>
      </w:r>
    </w:p>
    <w:p w14:paraId="11C32DF3" w14:textId="2701DB31" w:rsidR="00313370" w:rsidRPr="00313370" w:rsidRDefault="00313370" w:rsidP="00A338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Земли обороны и безопасности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предназначены для обеспечения деятельности Вооруженных сил РФ, войск пограничной службы, других войск, воинских фор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мирований и органов, организаций, предприятий, учреждений, осуществляющих функции по вооруженной защите целостности и неприкосновенности террито</w:t>
      </w:r>
      <w:r w:rsidRP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рий РФ, защите и охране государственной границы РФ</w:t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2D05C4" w14:textId="32731B35" w:rsidR="00313370" w:rsidRPr="009D0CA7" w:rsidRDefault="00313370" w:rsidP="009D0C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Земли особо охраняемых территорий</w:t>
      </w:r>
      <w:r w:rsidRPr="009D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земли, имеющие особое природоохранное, научное, историко-культурное, эстетическое, рекреационное, оздо</w:t>
      </w:r>
      <w:r w:rsidRPr="009D0C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ровительное и иное ценное значение</w:t>
      </w:r>
      <w:r w:rsidR="00F9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4316C7" w14:textId="61020826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К землям особо охраняемых природных территорий относятся земли государственных природных заповедников, национальных парков, природных парков, дендрологических парков, ботанических садов, территорий традицион</w:t>
      </w:r>
      <w:r w:rsidRPr="00A33800">
        <w:rPr>
          <w:color w:val="000000"/>
          <w:sz w:val="28"/>
          <w:szCs w:val="28"/>
        </w:rPr>
        <w:softHyphen/>
        <w:t>ного природопользования коренных малочисленных народов Севера, Сибири и Дальнего Востока России. Эти земли относятся к объектам общенационально</w:t>
      </w:r>
      <w:r w:rsidRPr="00A33800">
        <w:rPr>
          <w:color w:val="000000"/>
          <w:sz w:val="28"/>
          <w:szCs w:val="28"/>
        </w:rPr>
        <w:softHyphen/>
        <w:t>го достояния.</w:t>
      </w:r>
    </w:p>
    <w:p w14:paraId="6DED9DDC" w14:textId="1061DB00" w:rsidR="00313370" w:rsidRDefault="00313370" w:rsidP="009D0CA7">
      <w:pPr>
        <w:spacing w:after="0"/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2F3E16" wp14:editId="4F57C5DC">
            <wp:extent cx="4282440" cy="2148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321" t="28788" r="30438" b="35315"/>
                    <a:stretch/>
                  </pic:blipFill>
                  <pic:spPr bwMode="auto">
                    <a:xfrm>
                      <a:off x="0" y="0"/>
                      <a:ext cx="4285144" cy="215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B5805" w14:textId="095EFB21" w:rsidR="00E609E7" w:rsidRPr="00E609E7" w:rsidRDefault="00E609E7" w:rsidP="009D0CA7">
      <w:pPr>
        <w:spacing w:after="0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9E7">
        <w:rPr>
          <w:rFonts w:ascii="Times New Roman" w:hAnsi="Times New Roman" w:cs="Times New Roman"/>
          <w:bCs/>
          <w:sz w:val="28"/>
          <w:szCs w:val="28"/>
        </w:rPr>
        <w:t xml:space="preserve">Рисунок 2. </w:t>
      </w:r>
      <w:r>
        <w:rPr>
          <w:rFonts w:ascii="Times New Roman" w:hAnsi="Times New Roman" w:cs="Times New Roman"/>
          <w:bCs/>
          <w:sz w:val="28"/>
          <w:szCs w:val="28"/>
        </w:rPr>
        <w:t>Виды земель особо охраняемых территорий и объектов</w:t>
      </w:r>
    </w:p>
    <w:p w14:paraId="6421937B" w14:textId="016ECEE2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lastRenderedPageBreak/>
        <w:t>Законом на этих землях запрещается деятельность, не связанная с сохранени</w:t>
      </w:r>
      <w:r w:rsidRPr="00A33800">
        <w:rPr>
          <w:color w:val="000000"/>
          <w:sz w:val="28"/>
          <w:szCs w:val="28"/>
        </w:rPr>
        <w:softHyphen/>
        <w:t>ем и изучением природных комплексов и объектов, в том числе не разрешается:</w:t>
      </w:r>
    </w:p>
    <w:p w14:paraId="7723C865" w14:textId="77777777" w:rsidR="00313370" w:rsidRPr="00A33800" w:rsidRDefault="00313370" w:rsidP="009D0CA7">
      <w:pPr>
        <w:pStyle w:val="a4"/>
        <w:numPr>
          <w:ilvl w:val="0"/>
          <w:numId w:val="56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предоставление садоводческих и дачных участков;</w:t>
      </w:r>
    </w:p>
    <w:p w14:paraId="32CBCE6B" w14:textId="0B89ED3D" w:rsidR="00313370" w:rsidRPr="00A33800" w:rsidRDefault="00313370" w:rsidP="009D0CA7">
      <w:pPr>
        <w:pStyle w:val="a4"/>
        <w:numPr>
          <w:ilvl w:val="0"/>
          <w:numId w:val="56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строительство федеральных автомобильных дорог, трубопроводов, а также строительство промышленных, хозяйственных и жилых объектов, не связанных с функционированием особо охраняемых территорий;</w:t>
      </w:r>
    </w:p>
    <w:p w14:paraId="4FBA9EEF" w14:textId="683C5820" w:rsidR="00313370" w:rsidRPr="00A33800" w:rsidRDefault="00313370" w:rsidP="009D0CA7">
      <w:pPr>
        <w:pStyle w:val="a4"/>
        <w:numPr>
          <w:ilvl w:val="0"/>
          <w:numId w:val="56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движение и стоянка механических транспортных средств, не связанных с функционированием особо охраняемых природных территорий;</w:t>
      </w:r>
    </w:p>
    <w:p w14:paraId="78F9A762" w14:textId="6E0DA09C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96E90">
        <w:rPr>
          <w:color w:val="000000"/>
          <w:sz w:val="28"/>
          <w:szCs w:val="28"/>
          <w:u w:val="single"/>
        </w:rPr>
        <w:t>Земли лечебно-оздоровительных местностей и курортов</w:t>
      </w:r>
      <w:r w:rsidRPr="00A33800">
        <w:rPr>
          <w:color w:val="000000"/>
          <w:sz w:val="28"/>
          <w:szCs w:val="28"/>
        </w:rPr>
        <w:t xml:space="preserve"> предназначены для лечения и отдыха граждан. В их состав включаются земли, обладающие природными лечебными ресурсами (месторождениями ми</w:t>
      </w:r>
      <w:r w:rsidRPr="00A33800">
        <w:rPr>
          <w:color w:val="000000"/>
          <w:sz w:val="28"/>
          <w:szCs w:val="28"/>
        </w:rPr>
        <w:softHyphen/>
        <w:t>неральных вод, лечебных грязей), с благоприятным климатом и иными природ</w:t>
      </w:r>
      <w:r w:rsidRPr="00A33800">
        <w:rPr>
          <w:color w:val="000000"/>
          <w:sz w:val="28"/>
          <w:szCs w:val="28"/>
        </w:rPr>
        <w:softHyphen/>
        <w:t>ными факторами и условиями, которые могут использоваться для профилактики и лечения заболеваний человека.</w:t>
      </w:r>
    </w:p>
    <w:p w14:paraId="1C974168" w14:textId="1BD76A79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На территориях лечебно-оздоровительных местностей и курортов в соответ</w:t>
      </w:r>
      <w:r w:rsidRPr="00A33800">
        <w:rPr>
          <w:color w:val="000000"/>
          <w:sz w:val="28"/>
          <w:szCs w:val="28"/>
        </w:rPr>
        <w:softHyphen/>
        <w:t xml:space="preserve">ствии с законодательством устанавливаются округа санитарной охраны. </w:t>
      </w:r>
    </w:p>
    <w:p w14:paraId="71B4EE59" w14:textId="77777777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96E90">
        <w:rPr>
          <w:color w:val="000000"/>
          <w:sz w:val="28"/>
          <w:szCs w:val="28"/>
          <w:u w:val="single"/>
        </w:rPr>
        <w:t>К землям природоохранного назначения</w:t>
      </w:r>
      <w:r w:rsidRPr="00A33800">
        <w:rPr>
          <w:color w:val="000000"/>
          <w:sz w:val="28"/>
          <w:szCs w:val="28"/>
        </w:rPr>
        <w:t xml:space="preserve"> относятся:</w:t>
      </w:r>
    </w:p>
    <w:p w14:paraId="4528B5AE" w14:textId="77777777" w:rsidR="00313370" w:rsidRPr="00A33800" w:rsidRDefault="00313370" w:rsidP="009D0CA7">
      <w:pPr>
        <w:pStyle w:val="a4"/>
        <w:numPr>
          <w:ilvl w:val="0"/>
          <w:numId w:val="57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земли водоохранных зон рек и водоемов;</w:t>
      </w:r>
    </w:p>
    <w:p w14:paraId="45CEBD09" w14:textId="77777777" w:rsidR="00313370" w:rsidRPr="00A33800" w:rsidRDefault="00313370" w:rsidP="009D0CA7">
      <w:pPr>
        <w:pStyle w:val="a4"/>
        <w:numPr>
          <w:ilvl w:val="0"/>
          <w:numId w:val="57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земли запретных и нерестоохранных полос;</w:t>
      </w:r>
    </w:p>
    <w:p w14:paraId="2736E088" w14:textId="2B15520E" w:rsidR="00313370" w:rsidRPr="00A33800" w:rsidRDefault="00313370" w:rsidP="009D0CA7">
      <w:pPr>
        <w:pStyle w:val="a4"/>
        <w:numPr>
          <w:ilvl w:val="0"/>
          <w:numId w:val="57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земли лесов, выполняющих защитные функции; противоэрозионных, за</w:t>
      </w:r>
      <w:r w:rsidRPr="00A33800">
        <w:rPr>
          <w:color w:val="000000"/>
          <w:sz w:val="28"/>
          <w:szCs w:val="28"/>
        </w:rPr>
        <w:softHyphen/>
        <w:t>щитных насаждений;</w:t>
      </w:r>
    </w:p>
    <w:p w14:paraId="73DFE41B" w14:textId="2F6CCF51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На землях природоохранного назначения допускается ограниченная хозяй</w:t>
      </w:r>
      <w:r w:rsidRPr="00A33800">
        <w:rPr>
          <w:color w:val="000000"/>
          <w:sz w:val="28"/>
          <w:szCs w:val="28"/>
        </w:rPr>
        <w:softHyphen/>
        <w:t>ственная деятельность при соблюдении установленного режима их охраны</w:t>
      </w:r>
      <w:r w:rsidR="00C96E90">
        <w:rPr>
          <w:color w:val="000000"/>
          <w:sz w:val="28"/>
          <w:szCs w:val="28"/>
        </w:rPr>
        <w:t>.</w:t>
      </w:r>
    </w:p>
    <w:p w14:paraId="1B5F4FE9" w14:textId="39111280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96E90">
        <w:rPr>
          <w:color w:val="000000"/>
          <w:sz w:val="28"/>
          <w:szCs w:val="28"/>
          <w:u w:val="single"/>
        </w:rPr>
        <w:t>К землям рекреационного назначения</w:t>
      </w:r>
      <w:r w:rsidRPr="00A33800">
        <w:rPr>
          <w:color w:val="000000"/>
          <w:sz w:val="28"/>
          <w:szCs w:val="28"/>
        </w:rPr>
        <w:t xml:space="preserve"> относятся земли, предназначенные и ис</w:t>
      </w:r>
      <w:r w:rsidRPr="00A33800">
        <w:rPr>
          <w:color w:val="000000"/>
          <w:sz w:val="28"/>
          <w:szCs w:val="28"/>
        </w:rPr>
        <w:softHyphen/>
        <w:t>пользуемые для организации отдыха, туризма, физкультурно-оздоровительной, спортивной деятельности граждан. В состав земель этого вида входят участки, на которых находятся дома отдыха, пансионаты, кемпинги, объекты физической культуры и спорта, туристические базы, лесопарки, туристические тропы, дет</w:t>
      </w:r>
      <w:r w:rsidRPr="00A33800">
        <w:rPr>
          <w:color w:val="000000"/>
          <w:sz w:val="28"/>
          <w:szCs w:val="28"/>
        </w:rPr>
        <w:softHyphen/>
        <w:t>ские и спортивные лагеря</w:t>
      </w:r>
      <w:r w:rsidR="003B147C">
        <w:rPr>
          <w:color w:val="000000"/>
          <w:sz w:val="28"/>
          <w:szCs w:val="28"/>
        </w:rPr>
        <w:t xml:space="preserve"> и т.д.</w:t>
      </w:r>
    </w:p>
    <w:p w14:paraId="59F506DD" w14:textId="5EFF7C03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147C">
        <w:rPr>
          <w:color w:val="000000"/>
          <w:sz w:val="28"/>
          <w:szCs w:val="28"/>
          <w:u w:val="single"/>
        </w:rPr>
        <w:t>К землям историко-культурного назначения</w:t>
      </w:r>
      <w:r w:rsidRPr="00A33800">
        <w:rPr>
          <w:color w:val="000000"/>
          <w:sz w:val="28"/>
          <w:szCs w:val="28"/>
        </w:rPr>
        <w:t xml:space="preserve"> относятся земли объектов куль</w:t>
      </w:r>
      <w:r w:rsidRPr="00A33800">
        <w:rPr>
          <w:color w:val="000000"/>
          <w:sz w:val="28"/>
          <w:szCs w:val="28"/>
        </w:rPr>
        <w:softHyphen/>
        <w:t>турного наследия народов РФ (памятников истории и культуры), в том числе объектов археологического наследия; достопримечательных мест, в том числе мест бытования исторических промыслов, производства и ремесел; военных и граж</w:t>
      </w:r>
      <w:r w:rsidRPr="00A33800">
        <w:rPr>
          <w:color w:val="000000"/>
          <w:sz w:val="28"/>
          <w:szCs w:val="28"/>
        </w:rPr>
        <w:softHyphen/>
        <w:t xml:space="preserve">данских захоронений. </w:t>
      </w:r>
    </w:p>
    <w:p w14:paraId="5E2AE266" w14:textId="5A491439" w:rsidR="003B147C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147C">
        <w:rPr>
          <w:color w:val="000000"/>
          <w:sz w:val="28"/>
          <w:szCs w:val="28"/>
          <w:u w:val="single"/>
        </w:rPr>
        <w:t>К особо ценным относятся земли</w:t>
      </w:r>
      <w:r w:rsidRPr="00A33800">
        <w:rPr>
          <w:color w:val="000000"/>
          <w:sz w:val="28"/>
          <w:szCs w:val="28"/>
        </w:rPr>
        <w:t>, в пределах которых имеются природные объекты и объекты культурного наследия, представляющие особую научную, ис</w:t>
      </w:r>
      <w:r w:rsidRPr="00A33800">
        <w:rPr>
          <w:color w:val="000000"/>
          <w:sz w:val="28"/>
          <w:szCs w:val="28"/>
        </w:rPr>
        <w:softHyphen/>
        <w:t xml:space="preserve">торико-культурную ценность (типичные или редкие ландшафты, культурные </w:t>
      </w:r>
      <w:r w:rsidRPr="00A33800">
        <w:rPr>
          <w:color w:val="000000"/>
          <w:sz w:val="28"/>
          <w:szCs w:val="28"/>
        </w:rPr>
        <w:lastRenderedPageBreak/>
        <w:t>ландшафты, сообщество растительных, животных организмов, редкие геологи</w:t>
      </w:r>
      <w:r w:rsidRPr="00A33800">
        <w:rPr>
          <w:color w:val="000000"/>
          <w:sz w:val="28"/>
          <w:szCs w:val="28"/>
        </w:rPr>
        <w:softHyphen/>
        <w:t>ческие образования, земельные участки, предназначенные для осуществления деятельности научно-исследовательских организаций). На собственников, землепользователей, землевладельцев и арендаторов таких земельных участков воз</w:t>
      </w:r>
      <w:r w:rsidRPr="00A33800">
        <w:rPr>
          <w:color w:val="000000"/>
          <w:sz w:val="28"/>
          <w:szCs w:val="28"/>
        </w:rPr>
        <w:softHyphen/>
        <w:t xml:space="preserve">лагаются обязанности по их сохранению. </w:t>
      </w:r>
    </w:p>
    <w:p w14:paraId="2C036BA5" w14:textId="4099A327" w:rsidR="00313370" w:rsidRPr="00A33800" w:rsidRDefault="00313370" w:rsidP="00EF620F">
      <w:pPr>
        <w:pStyle w:val="a4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65E37">
        <w:rPr>
          <w:b/>
          <w:bCs/>
          <w:color w:val="000000"/>
          <w:sz w:val="28"/>
          <w:szCs w:val="28"/>
        </w:rPr>
        <w:t>Земли лесного фонда</w:t>
      </w:r>
      <w:r w:rsidRPr="00A33800">
        <w:rPr>
          <w:color w:val="000000"/>
          <w:sz w:val="28"/>
          <w:szCs w:val="28"/>
        </w:rPr>
        <w:t> - это лесные земли, покрытые и не покрытые лесной растительностью, но предназначенные для ее восстановления (вырубки, гари, редины, прогалины и др.), а также нелесные земли (просеки, дороги, болота и др.), предназначенные для ведения лесного хозяйства. Порядок использования и охраны земель лесного фонда регулируется Земельным кодексом и лесным законодательством.</w:t>
      </w:r>
    </w:p>
    <w:p w14:paraId="1A4564C5" w14:textId="4A773881" w:rsidR="00313370" w:rsidRPr="00A33800" w:rsidRDefault="00313370" w:rsidP="00EF620F">
      <w:pPr>
        <w:pStyle w:val="a4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65E37">
        <w:rPr>
          <w:b/>
          <w:bCs/>
          <w:color w:val="000000"/>
          <w:sz w:val="28"/>
          <w:szCs w:val="28"/>
        </w:rPr>
        <w:t>Земли водного фонда</w:t>
      </w:r>
      <w:r w:rsidRPr="00A33800">
        <w:rPr>
          <w:color w:val="000000"/>
          <w:sz w:val="28"/>
          <w:szCs w:val="28"/>
        </w:rPr>
        <w:t> — это земли, занятые водными объектами, земли водоохранных зон водных объектов, а также земли, выделяемые для установления полос отвода и зон охраны водозабора</w:t>
      </w:r>
      <w:r w:rsidR="00765E37">
        <w:rPr>
          <w:color w:val="000000"/>
          <w:sz w:val="28"/>
          <w:szCs w:val="28"/>
        </w:rPr>
        <w:t xml:space="preserve"> и</w:t>
      </w:r>
      <w:r w:rsidRPr="00A33800">
        <w:rPr>
          <w:color w:val="000000"/>
          <w:sz w:val="28"/>
          <w:szCs w:val="28"/>
        </w:rPr>
        <w:t xml:space="preserve"> гидротехнических сооружений.</w:t>
      </w:r>
    </w:p>
    <w:p w14:paraId="7337AC82" w14:textId="5E8EC86A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Земли водного фонда могут использоваться для строительства и эксплуатации сооружений, обеспечивающих удовлетворение потребностей населения в питьевой воде, оздоровительных потребностях населения.</w:t>
      </w:r>
    </w:p>
    <w:p w14:paraId="39E1FA5A" w14:textId="26AB6DDD" w:rsidR="00313370" w:rsidRPr="00A33800" w:rsidRDefault="00313370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3800">
        <w:rPr>
          <w:color w:val="000000"/>
          <w:sz w:val="28"/>
          <w:szCs w:val="28"/>
        </w:rPr>
        <w:t>Порядок использования и охраны земель водного фонда определяется Земельным кодексом и водным законодательством.</w:t>
      </w:r>
    </w:p>
    <w:p w14:paraId="2D4E23BE" w14:textId="4A885B16" w:rsidR="00313370" w:rsidRDefault="00313370" w:rsidP="00F978FF">
      <w:pPr>
        <w:pStyle w:val="a4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F978FF">
        <w:rPr>
          <w:b/>
          <w:bCs/>
          <w:color w:val="000000"/>
          <w:sz w:val="28"/>
          <w:szCs w:val="28"/>
        </w:rPr>
        <w:t>Земли запаса</w:t>
      </w:r>
      <w:r w:rsidRPr="00A33800">
        <w:rPr>
          <w:color w:val="000000"/>
          <w:sz w:val="28"/>
          <w:szCs w:val="28"/>
        </w:rPr>
        <w:t> находятся в государственной или муниципальной собственности и не предоставляются гражданам или юридическим лицам</w:t>
      </w:r>
      <w:r w:rsidR="00F978FF">
        <w:rPr>
          <w:color w:val="000000"/>
          <w:sz w:val="28"/>
          <w:szCs w:val="28"/>
        </w:rPr>
        <w:t xml:space="preserve">. </w:t>
      </w:r>
      <w:r w:rsidRPr="00A33800">
        <w:rPr>
          <w:color w:val="000000"/>
          <w:sz w:val="28"/>
          <w:szCs w:val="28"/>
        </w:rPr>
        <w:t>Использование земель запаса допускается после перевода их в другую категорию.</w:t>
      </w:r>
    </w:p>
    <w:p w14:paraId="78AAC65A" w14:textId="77777777" w:rsidR="00F978FF" w:rsidRPr="00A33800" w:rsidRDefault="00F978FF" w:rsidP="00F978FF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14:paraId="75BC0C6F" w14:textId="02228318" w:rsidR="00313370" w:rsidRPr="00A33800" w:rsidRDefault="00F978FF" w:rsidP="00A3380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Государство </w:t>
      </w:r>
      <w:r w:rsidR="00313370" w:rsidRPr="00A33800">
        <w:rPr>
          <w:color w:val="000000"/>
          <w:sz w:val="28"/>
          <w:szCs w:val="28"/>
        </w:rPr>
        <w:t>уделяет особое внимание вопросу принадлежности земель к той или иной категории и требует указания ее в</w:t>
      </w:r>
      <w:r w:rsidR="00765E37">
        <w:rPr>
          <w:color w:val="000000"/>
          <w:sz w:val="28"/>
          <w:szCs w:val="28"/>
        </w:rPr>
        <w:t>:</w:t>
      </w:r>
      <w:r w:rsidR="00313370" w:rsidRPr="00A33800">
        <w:rPr>
          <w:color w:val="000000"/>
          <w:sz w:val="28"/>
          <w:szCs w:val="28"/>
        </w:rPr>
        <w:t xml:space="preserve"> договорах, предметом которых являются земельные участки, например, купли-продажи, мены, аренды и др.; документах государственного земельного кадастра, например, кадастровых планах земельных участков; документах о государственной регистрации прав на недвижимое имущество и сделок с ним, например, свидетельстве о регистрации прав, выписке из Единого государственного реестра прав. Отсутствие категории земель в указанных выше документах может послужить основанием для отказа в государственной регистрации прав на недвижимое имущество и сделок с ним.</w:t>
      </w:r>
    </w:p>
    <w:sectPr w:rsidR="00313370" w:rsidRPr="00A33800" w:rsidSect="00E052E5">
      <w:footerReference w:type="default" r:id="rId10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FFD6" w14:textId="77777777" w:rsidR="005F626E" w:rsidRDefault="005F626E" w:rsidP="003A26A4">
      <w:pPr>
        <w:spacing w:after="0" w:line="240" w:lineRule="auto"/>
      </w:pPr>
      <w:r>
        <w:separator/>
      </w:r>
    </w:p>
  </w:endnote>
  <w:endnote w:type="continuationSeparator" w:id="0">
    <w:p w14:paraId="692DD5B8" w14:textId="77777777" w:rsidR="005F626E" w:rsidRDefault="005F626E" w:rsidP="003A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551"/>
      <w:docPartObj>
        <w:docPartGallery w:val="Page Numbers (Bottom of Page)"/>
        <w:docPartUnique/>
      </w:docPartObj>
    </w:sdtPr>
    <w:sdtEndPr/>
    <w:sdtContent>
      <w:p w14:paraId="02C8BC4A" w14:textId="2563E393" w:rsidR="00866975" w:rsidRDefault="00EB3BA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9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EC10E3" w14:textId="77777777" w:rsidR="00866975" w:rsidRDefault="00866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7B7D" w14:textId="77777777" w:rsidR="005F626E" w:rsidRDefault="005F626E" w:rsidP="003A26A4">
      <w:pPr>
        <w:spacing w:after="0" w:line="240" w:lineRule="auto"/>
      </w:pPr>
      <w:r>
        <w:separator/>
      </w:r>
    </w:p>
  </w:footnote>
  <w:footnote w:type="continuationSeparator" w:id="0">
    <w:p w14:paraId="25BBBD92" w14:textId="77777777" w:rsidR="005F626E" w:rsidRDefault="005F626E" w:rsidP="003A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31E3B"/>
    <w:multiLevelType w:val="hybridMultilevel"/>
    <w:tmpl w:val="EAF09D4C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45732A4"/>
    <w:multiLevelType w:val="multilevel"/>
    <w:tmpl w:val="D96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35B5A"/>
    <w:multiLevelType w:val="multilevel"/>
    <w:tmpl w:val="92D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D25F1"/>
    <w:multiLevelType w:val="multilevel"/>
    <w:tmpl w:val="A678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1387F"/>
    <w:multiLevelType w:val="hybridMultilevel"/>
    <w:tmpl w:val="3F10D472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0E602795"/>
    <w:multiLevelType w:val="multilevel"/>
    <w:tmpl w:val="4DA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37DA1"/>
    <w:multiLevelType w:val="multilevel"/>
    <w:tmpl w:val="D2B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36E63"/>
    <w:multiLevelType w:val="multilevel"/>
    <w:tmpl w:val="540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F1883"/>
    <w:multiLevelType w:val="multilevel"/>
    <w:tmpl w:val="4002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F6CAD"/>
    <w:multiLevelType w:val="multilevel"/>
    <w:tmpl w:val="DAF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E93A69"/>
    <w:multiLevelType w:val="multilevel"/>
    <w:tmpl w:val="40D0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E14F4"/>
    <w:multiLevelType w:val="hybridMultilevel"/>
    <w:tmpl w:val="ACD271BE"/>
    <w:lvl w:ilvl="0" w:tplc="A0F8EC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1F177CC1"/>
    <w:multiLevelType w:val="hybridMultilevel"/>
    <w:tmpl w:val="8A3A73DC"/>
    <w:lvl w:ilvl="0" w:tplc="A0F8EC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777F49"/>
    <w:multiLevelType w:val="multilevel"/>
    <w:tmpl w:val="D17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53054"/>
    <w:multiLevelType w:val="multilevel"/>
    <w:tmpl w:val="69C8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C6F32"/>
    <w:multiLevelType w:val="multilevel"/>
    <w:tmpl w:val="4B0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D13D2"/>
    <w:multiLevelType w:val="hybridMultilevel"/>
    <w:tmpl w:val="1936AD58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2A0541AA"/>
    <w:multiLevelType w:val="multilevel"/>
    <w:tmpl w:val="95B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DA4FB2"/>
    <w:multiLevelType w:val="multilevel"/>
    <w:tmpl w:val="488C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C419F"/>
    <w:multiLevelType w:val="multilevel"/>
    <w:tmpl w:val="8570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B2085"/>
    <w:multiLevelType w:val="multilevel"/>
    <w:tmpl w:val="A5764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583B2B"/>
    <w:multiLevelType w:val="multilevel"/>
    <w:tmpl w:val="66C2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79729F"/>
    <w:multiLevelType w:val="hybridMultilevel"/>
    <w:tmpl w:val="FBD84DC6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8BF42D3"/>
    <w:multiLevelType w:val="multilevel"/>
    <w:tmpl w:val="A08EE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0E3839"/>
    <w:multiLevelType w:val="multilevel"/>
    <w:tmpl w:val="54D2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043923"/>
    <w:multiLevelType w:val="multilevel"/>
    <w:tmpl w:val="418A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CF19C0"/>
    <w:multiLevelType w:val="multilevel"/>
    <w:tmpl w:val="2E7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7C124B"/>
    <w:multiLevelType w:val="multilevel"/>
    <w:tmpl w:val="FFD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5D5B16"/>
    <w:multiLevelType w:val="hybridMultilevel"/>
    <w:tmpl w:val="5EB80BFA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4A0F548A"/>
    <w:multiLevelType w:val="multilevel"/>
    <w:tmpl w:val="FDA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D1F2F"/>
    <w:multiLevelType w:val="multilevel"/>
    <w:tmpl w:val="256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D675F9"/>
    <w:multiLevelType w:val="multilevel"/>
    <w:tmpl w:val="300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ED7696"/>
    <w:multiLevelType w:val="multilevel"/>
    <w:tmpl w:val="458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8C4086"/>
    <w:multiLevelType w:val="multilevel"/>
    <w:tmpl w:val="124A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F70C45"/>
    <w:multiLevelType w:val="multilevel"/>
    <w:tmpl w:val="D71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1203AB"/>
    <w:multiLevelType w:val="multilevel"/>
    <w:tmpl w:val="F308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622E0F"/>
    <w:multiLevelType w:val="hybridMultilevel"/>
    <w:tmpl w:val="7DE43B98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53C330E1"/>
    <w:multiLevelType w:val="multilevel"/>
    <w:tmpl w:val="D222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3E0DCD"/>
    <w:multiLevelType w:val="multilevel"/>
    <w:tmpl w:val="3916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DE0638"/>
    <w:multiLevelType w:val="multilevel"/>
    <w:tmpl w:val="8ADE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FD6EA8"/>
    <w:multiLevelType w:val="multilevel"/>
    <w:tmpl w:val="0B3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DD79FB"/>
    <w:multiLevelType w:val="multilevel"/>
    <w:tmpl w:val="EE0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1E3F06"/>
    <w:multiLevelType w:val="multilevel"/>
    <w:tmpl w:val="071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D007BC"/>
    <w:multiLevelType w:val="hybridMultilevel"/>
    <w:tmpl w:val="E1647536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5FE63818"/>
    <w:multiLevelType w:val="multilevel"/>
    <w:tmpl w:val="7CD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CF1895"/>
    <w:multiLevelType w:val="multilevel"/>
    <w:tmpl w:val="978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13452B"/>
    <w:multiLevelType w:val="multilevel"/>
    <w:tmpl w:val="A48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4776F3"/>
    <w:multiLevelType w:val="multilevel"/>
    <w:tmpl w:val="4856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7D55AF"/>
    <w:multiLevelType w:val="multilevel"/>
    <w:tmpl w:val="DF8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B32085"/>
    <w:multiLevelType w:val="hybridMultilevel"/>
    <w:tmpl w:val="6A6C18CA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 w15:restartNumberingAfterBreak="0">
    <w:nsid w:val="670A3232"/>
    <w:multiLevelType w:val="multilevel"/>
    <w:tmpl w:val="DA8A6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2B4985"/>
    <w:multiLevelType w:val="hybridMultilevel"/>
    <w:tmpl w:val="55646A16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3" w15:restartNumberingAfterBreak="0">
    <w:nsid w:val="6E4C20F1"/>
    <w:multiLevelType w:val="multilevel"/>
    <w:tmpl w:val="0234E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3972C26"/>
    <w:multiLevelType w:val="hybridMultilevel"/>
    <w:tmpl w:val="D7E87364"/>
    <w:lvl w:ilvl="0" w:tplc="A0F8EC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A486199"/>
    <w:multiLevelType w:val="hybridMultilevel"/>
    <w:tmpl w:val="C87E01D8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7A876BB3"/>
    <w:multiLevelType w:val="multilevel"/>
    <w:tmpl w:val="FCF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9825EF"/>
    <w:multiLevelType w:val="hybridMultilevel"/>
    <w:tmpl w:val="E974AEE2"/>
    <w:lvl w:ilvl="0" w:tplc="A0F8EC4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8" w15:restartNumberingAfterBreak="0">
    <w:nsid w:val="7D5A3CE6"/>
    <w:multiLevelType w:val="multilevel"/>
    <w:tmpl w:val="1BB4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39"/>
  </w:num>
  <w:num w:numId="3">
    <w:abstractNumId w:val="28"/>
  </w:num>
  <w:num w:numId="4">
    <w:abstractNumId w:val="38"/>
  </w:num>
  <w:num w:numId="5">
    <w:abstractNumId w:val="46"/>
  </w:num>
  <w:num w:numId="6">
    <w:abstractNumId w:val="33"/>
  </w:num>
  <w:num w:numId="7">
    <w:abstractNumId w:val="15"/>
  </w:num>
  <w:num w:numId="8">
    <w:abstractNumId w:val="20"/>
  </w:num>
  <w:num w:numId="9">
    <w:abstractNumId w:val="11"/>
  </w:num>
  <w:num w:numId="10">
    <w:abstractNumId w:val="32"/>
  </w:num>
  <w:num w:numId="11">
    <w:abstractNumId w:val="24"/>
  </w:num>
  <w:num w:numId="12">
    <w:abstractNumId w:val="58"/>
  </w:num>
  <w:num w:numId="13">
    <w:abstractNumId w:val="10"/>
  </w:num>
  <w:num w:numId="14">
    <w:abstractNumId w:val="27"/>
  </w:num>
  <w:num w:numId="15">
    <w:abstractNumId w:val="19"/>
  </w:num>
  <w:num w:numId="16">
    <w:abstractNumId w:val="42"/>
  </w:num>
  <w:num w:numId="17">
    <w:abstractNumId w:val="3"/>
  </w:num>
  <w:num w:numId="18">
    <w:abstractNumId w:val="30"/>
  </w:num>
  <w:num w:numId="19">
    <w:abstractNumId w:val="43"/>
  </w:num>
  <w:num w:numId="20">
    <w:abstractNumId w:val="31"/>
  </w:num>
  <w:num w:numId="21">
    <w:abstractNumId w:val="6"/>
  </w:num>
  <w:num w:numId="22">
    <w:abstractNumId w:val="48"/>
  </w:num>
  <w:num w:numId="23">
    <w:abstractNumId w:val="21"/>
  </w:num>
  <w:num w:numId="24">
    <w:abstractNumId w:val="18"/>
  </w:num>
  <w:num w:numId="25">
    <w:abstractNumId w:val="36"/>
  </w:num>
  <w:num w:numId="26">
    <w:abstractNumId w:val="8"/>
  </w:num>
  <w:num w:numId="27">
    <w:abstractNumId w:val="45"/>
  </w:num>
  <w:num w:numId="28">
    <w:abstractNumId w:val="41"/>
  </w:num>
  <w:num w:numId="29">
    <w:abstractNumId w:val="34"/>
  </w:num>
  <w:num w:numId="30">
    <w:abstractNumId w:val="4"/>
  </w:num>
  <w:num w:numId="31">
    <w:abstractNumId w:val="22"/>
  </w:num>
  <w:num w:numId="32">
    <w:abstractNumId w:val="9"/>
  </w:num>
  <w:num w:numId="33">
    <w:abstractNumId w:val="25"/>
  </w:num>
  <w:num w:numId="34">
    <w:abstractNumId w:val="35"/>
  </w:num>
  <w:num w:numId="35">
    <w:abstractNumId w:val="2"/>
  </w:num>
  <w:num w:numId="36">
    <w:abstractNumId w:val="26"/>
  </w:num>
  <w:num w:numId="37">
    <w:abstractNumId w:val="56"/>
  </w:num>
  <w:num w:numId="38">
    <w:abstractNumId w:val="16"/>
  </w:num>
  <w:num w:numId="39">
    <w:abstractNumId w:val="40"/>
  </w:num>
  <w:num w:numId="40">
    <w:abstractNumId w:val="7"/>
  </w:num>
  <w:num w:numId="41">
    <w:abstractNumId w:val="14"/>
  </w:num>
  <w:num w:numId="42">
    <w:abstractNumId w:val="51"/>
  </w:num>
  <w:num w:numId="43">
    <w:abstractNumId w:val="49"/>
  </w:num>
  <w:num w:numId="44">
    <w:abstractNumId w:val="53"/>
  </w:num>
  <w:num w:numId="45">
    <w:abstractNumId w:val="47"/>
  </w:num>
  <w:num w:numId="46">
    <w:abstractNumId w:val="54"/>
  </w:num>
  <w:num w:numId="47">
    <w:abstractNumId w:val="17"/>
  </w:num>
  <w:num w:numId="48">
    <w:abstractNumId w:val="12"/>
  </w:num>
  <w:num w:numId="49">
    <w:abstractNumId w:val="13"/>
  </w:num>
  <w:num w:numId="50">
    <w:abstractNumId w:val="44"/>
  </w:num>
  <w:num w:numId="51">
    <w:abstractNumId w:val="37"/>
  </w:num>
  <w:num w:numId="52">
    <w:abstractNumId w:val="1"/>
  </w:num>
  <w:num w:numId="53">
    <w:abstractNumId w:val="55"/>
  </w:num>
  <w:num w:numId="54">
    <w:abstractNumId w:val="57"/>
  </w:num>
  <w:num w:numId="55">
    <w:abstractNumId w:val="5"/>
  </w:num>
  <w:num w:numId="56">
    <w:abstractNumId w:val="50"/>
  </w:num>
  <w:num w:numId="57">
    <w:abstractNumId w:val="29"/>
  </w:num>
  <w:num w:numId="58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124"/>
    <w:rsid w:val="000000F6"/>
    <w:rsid w:val="00010812"/>
    <w:rsid w:val="00020459"/>
    <w:rsid w:val="00021122"/>
    <w:rsid w:val="000428BE"/>
    <w:rsid w:val="0007003F"/>
    <w:rsid w:val="00075440"/>
    <w:rsid w:val="000823BD"/>
    <w:rsid w:val="000A2A7F"/>
    <w:rsid w:val="000E1F2D"/>
    <w:rsid w:val="000E3BD7"/>
    <w:rsid w:val="000F0B5D"/>
    <w:rsid w:val="000F3214"/>
    <w:rsid w:val="000F67C9"/>
    <w:rsid w:val="0013768A"/>
    <w:rsid w:val="001552F4"/>
    <w:rsid w:val="00160A63"/>
    <w:rsid w:val="00171D59"/>
    <w:rsid w:val="0017538A"/>
    <w:rsid w:val="00181D11"/>
    <w:rsid w:val="00183724"/>
    <w:rsid w:val="00197148"/>
    <w:rsid w:val="001B7704"/>
    <w:rsid w:val="001C094E"/>
    <w:rsid w:val="001F10FD"/>
    <w:rsid w:val="00203F90"/>
    <w:rsid w:val="002212BF"/>
    <w:rsid w:val="00221401"/>
    <w:rsid w:val="00230EEF"/>
    <w:rsid w:val="0026782A"/>
    <w:rsid w:val="00275E40"/>
    <w:rsid w:val="002778BC"/>
    <w:rsid w:val="002800EA"/>
    <w:rsid w:val="002860B6"/>
    <w:rsid w:val="00296EB5"/>
    <w:rsid w:val="002A087B"/>
    <w:rsid w:val="002A493E"/>
    <w:rsid w:val="002B6D8B"/>
    <w:rsid w:val="002D3916"/>
    <w:rsid w:val="002E341B"/>
    <w:rsid w:val="002E61FB"/>
    <w:rsid w:val="002F3288"/>
    <w:rsid w:val="0030421B"/>
    <w:rsid w:val="00305FE5"/>
    <w:rsid w:val="00313370"/>
    <w:rsid w:val="00315BB9"/>
    <w:rsid w:val="00323E71"/>
    <w:rsid w:val="00337063"/>
    <w:rsid w:val="00340666"/>
    <w:rsid w:val="00370042"/>
    <w:rsid w:val="00396419"/>
    <w:rsid w:val="003A26A4"/>
    <w:rsid w:val="003B147C"/>
    <w:rsid w:val="003C635F"/>
    <w:rsid w:val="00405C8E"/>
    <w:rsid w:val="0041259D"/>
    <w:rsid w:val="00417199"/>
    <w:rsid w:val="00434BBD"/>
    <w:rsid w:val="00475184"/>
    <w:rsid w:val="004B6DED"/>
    <w:rsid w:val="004D1BEB"/>
    <w:rsid w:val="004D4C73"/>
    <w:rsid w:val="004E5B8C"/>
    <w:rsid w:val="004F7111"/>
    <w:rsid w:val="00531F8C"/>
    <w:rsid w:val="005358C8"/>
    <w:rsid w:val="005376EE"/>
    <w:rsid w:val="00563A05"/>
    <w:rsid w:val="005775E4"/>
    <w:rsid w:val="00595B16"/>
    <w:rsid w:val="005A2B6F"/>
    <w:rsid w:val="005A7124"/>
    <w:rsid w:val="005D4E08"/>
    <w:rsid w:val="005D7894"/>
    <w:rsid w:val="005D7D44"/>
    <w:rsid w:val="005E4040"/>
    <w:rsid w:val="005F31AE"/>
    <w:rsid w:val="005F626E"/>
    <w:rsid w:val="005F6EF7"/>
    <w:rsid w:val="00636E7C"/>
    <w:rsid w:val="006565B8"/>
    <w:rsid w:val="0067146A"/>
    <w:rsid w:val="006926D6"/>
    <w:rsid w:val="00696D08"/>
    <w:rsid w:val="006C58A0"/>
    <w:rsid w:val="006D362F"/>
    <w:rsid w:val="006D6A4A"/>
    <w:rsid w:val="006D7702"/>
    <w:rsid w:val="0070185C"/>
    <w:rsid w:val="007049A7"/>
    <w:rsid w:val="007124E3"/>
    <w:rsid w:val="0072199B"/>
    <w:rsid w:val="00745106"/>
    <w:rsid w:val="00755A01"/>
    <w:rsid w:val="007570F2"/>
    <w:rsid w:val="0076132D"/>
    <w:rsid w:val="00765E37"/>
    <w:rsid w:val="007748C1"/>
    <w:rsid w:val="007805C2"/>
    <w:rsid w:val="007A5BBB"/>
    <w:rsid w:val="007D0161"/>
    <w:rsid w:val="007D7B79"/>
    <w:rsid w:val="007F4576"/>
    <w:rsid w:val="00801EF3"/>
    <w:rsid w:val="00810D79"/>
    <w:rsid w:val="0083127E"/>
    <w:rsid w:val="0083623F"/>
    <w:rsid w:val="00841155"/>
    <w:rsid w:val="00866975"/>
    <w:rsid w:val="008931C0"/>
    <w:rsid w:val="00895677"/>
    <w:rsid w:val="008B0D03"/>
    <w:rsid w:val="008C73B7"/>
    <w:rsid w:val="008D2AFF"/>
    <w:rsid w:val="008D416C"/>
    <w:rsid w:val="008D7044"/>
    <w:rsid w:val="009127A7"/>
    <w:rsid w:val="0093177B"/>
    <w:rsid w:val="00951CF0"/>
    <w:rsid w:val="0095601E"/>
    <w:rsid w:val="00965F9C"/>
    <w:rsid w:val="009679C6"/>
    <w:rsid w:val="00977B2D"/>
    <w:rsid w:val="00984176"/>
    <w:rsid w:val="009D0CA7"/>
    <w:rsid w:val="009E0376"/>
    <w:rsid w:val="009F413B"/>
    <w:rsid w:val="00A24832"/>
    <w:rsid w:val="00A330F6"/>
    <w:rsid w:val="00A33800"/>
    <w:rsid w:val="00A35E3B"/>
    <w:rsid w:val="00A370D5"/>
    <w:rsid w:val="00A43E36"/>
    <w:rsid w:val="00A473C2"/>
    <w:rsid w:val="00A60709"/>
    <w:rsid w:val="00A7603E"/>
    <w:rsid w:val="00A85803"/>
    <w:rsid w:val="00A9221A"/>
    <w:rsid w:val="00AA028E"/>
    <w:rsid w:val="00AC71E8"/>
    <w:rsid w:val="00AD5217"/>
    <w:rsid w:val="00AD6CC6"/>
    <w:rsid w:val="00B1038F"/>
    <w:rsid w:val="00B259C5"/>
    <w:rsid w:val="00B33B81"/>
    <w:rsid w:val="00B36074"/>
    <w:rsid w:val="00B50A28"/>
    <w:rsid w:val="00B6438B"/>
    <w:rsid w:val="00B666D3"/>
    <w:rsid w:val="00B76876"/>
    <w:rsid w:val="00B77265"/>
    <w:rsid w:val="00B94ACE"/>
    <w:rsid w:val="00BA7146"/>
    <w:rsid w:val="00BA7E5C"/>
    <w:rsid w:val="00BC64CB"/>
    <w:rsid w:val="00BD66AA"/>
    <w:rsid w:val="00BF7B89"/>
    <w:rsid w:val="00C160A7"/>
    <w:rsid w:val="00C239EE"/>
    <w:rsid w:val="00C31352"/>
    <w:rsid w:val="00C369F3"/>
    <w:rsid w:val="00C425EA"/>
    <w:rsid w:val="00C65281"/>
    <w:rsid w:val="00C84440"/>
    <w:rsid w:val="00C90D6C"/>
    <w:rsid w:val="00C9641C"/>
    <w:rsid w:val="00C96E90"/>
    <w:rsid w:val="00CB4316"/>
    <w:rsid w:val="00CC3426"/>
    <w:rsid w:val="00CD0827"/>
    <w:rsid w:val="00D029F4"/>
    <w:rsid w:val="00D12B4B"/>
    <w:rsid w:val="00D3709F"/>
    <w:rsid w:val="00D428B7"/>
    <w:rsid w:val="00D623C2"/>
    <w:rsid w:val="00D8747E"/>
    <w:rsid w:val="00DB6E6E"/>
    <w:rsid w:val="00DC0791"/>
    <w:rsid w:val="00DC2E9D"/>
    <w:rsid w:val="00DD05EE"/>
    <w:rsid w:val="00DE151F"/>
    <w:rsid w:val="00DE335D"/>
    <w:rsid w:val="00DF39DC"/>
    <w:rsid w:val="00E007E9"/>
    <w:rsid w:val="00E052E5"/>
    <w:rsid w:val="00E100E9"/>
    <w:rsid w:val="00E12B03"/>
    <w:rsid w:val="00E45C66"/>
    <w:rsid w:val="00E55BF8"/>
    <w:rsid w:val="00E609E7"/>
    <w:rsid w:val="00E72A44"/>
    <w:rsid w:val="00E77BDE"/>
    <w:rsid w:val="00EA6BA8"/>
    <w:rsid w:val="00EA7634"/>
    <w:rsid w:val="00EB3A7B"/>
    <w:rsid w:val="00EB3BAF"/>
    <w:rsid w:val="00EC51F3"/>
    <w:rsid w:val="00EE7078"/>
    <w:rsid w:val="00EF620F"/>
    <w:rsid w:val="00F01AF7"/>
    <w:rsid w:val="00F06BB4"/>
    <w:rsid w:val="00F54639"/>
    <w:rsid w:val="00F67905"/>
    <w:rsid w:val="00F80C58"/>
    <w:rsid w:val="00F978FF"/>
    <w:rsid w:val="00FA5A57"/>
    <w:rsid w:val="00FB4A35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264F"/>
  <w15:docId w15:val="{2B51BF63-0783-4CD9-9A64-46278111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D3"/>
  </w:style>
  <w:style w:type="paragraph" w:styleId="1">
    <w:name w:val="heading 1"/>
    <w:basedOn w:val="a"/>
    <w:link w:val="10"/>
    <w:uiPriority w:val="9"/>
    <w:qFormat/>
    <w:rsid w:val="00E77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43E3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A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6A4"/>
  </w:style>
  <w:style w:type="paragraph" w:styleId="a8">
    <w:name w:val="footer"/>
    <w:basedOn w:val="a"/>
    <w:link w:val="a9"/>
    <w:uiPriority w:val="99"/>
    <w:unhideWhenUsed/>
    <w:rsid w:val="003A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6A4"/>
  </w:style>
  <w:style w:type="paragraph" w:styleId="21">
    <w:name w:val="Body Text Indent 2"/>
    <w:basedOn w:val="a"/>
    <w:link w:val="22"/>
    <w:uiPriority w:val="99"/>
    <w:semiHidden/>
    <w:unhideWhenUsed/>
    <w:rsid w:val="008B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0D0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712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7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AD52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8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5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2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unhideWhenUsed/>
    <w:rsid w:val="00531F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31F8C"/>
  </w:style>
  <w:style w:type="paragraph" w:customStyle="1" w:styleId="41">
    <w:name w:val="Заголовок 41"/>
    <w:basedOn w:val="a"/>
    <w:uiPriority w:val="1"/>
    <w:qFormat/>
    <w:rsid w:val="00EC51F3"/>
    <w:pPr>
      <w:widowControl w:val="0"/>
      <w:autoSpaceDE w:val="0"/>
      <w:autoSpaceDN w:val="0"/>
      <w:spacing w:after="0" w:line="228" w:lineRule="exact"/>
      <w:ind w:left="692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0">
    <w:name w:val="0"/>
    <w:basedOn w:val="a"/>
    <w:rsid w:val="00CC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1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a"/>
    <w:basedOn w:val="a"/>
    <w:rsid w:val="0002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главление 11"/>
    <w:basedOn w:val="a"/>
    <w:uiPriority w:val="1"/>
    <w:qFormat/>
    <w:rsid w:val="0083127E"/>
    <w:pPr>
      <w:widowControl w:val="0"/>
      <w:autoSpaceDE w:val="0"/>
      <w:autoSpaceDN w:val="0"/>
      <w:spacing w:after="0" w:line="240" w:lineRule="auto"/>
      <w:ind w:left="409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10">
    <w:name w:val="Заголовок 11"/>
    <w:basedOn w:val="a"/>
    <w:uiPriority w:val="1"/>
    <w:qFormat/>
    <w:rsid w:val="0067146A"/>
    <w:pPr>
      <w:widowControl w:val="0"/>
      <w:autoSpaceDE w:val="0"/>
      <w:autoSpaceDN w:val="0"/>
      <w:spacing w:before="87" w:after="0" w:line="240" w:lineRule="auto"/>
      <w:ind w:left="53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171D59"/>
    <w:pPr>
      <w:widowControl w:val="0"/>
      <w:autoSpaceDE w:val="0"/>
      <w:autoSpaceDN w:val="0"/>
      <w:spacing w:after="0" w:line="240" w:lineRule="auto"/>
      <w:ind w:left="3294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538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538A"/>
    <w:pPr>
      <w:widowControl w:val="0"/>
      <w:autoSpaceDE w:val="0"/>
      <w:autoSpaceDN w:val="0"/>
      <w:spacing w:after="0" w:line="202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f1">
    <w:name w:val="caption"/>
    <w:basedOn w:val="a"/>
    <w:next w:val="a"/>
    <w:qFormat/>
    <w:rsid w:val="0022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085C-F35D-4298-97B0-1FBB9C3A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128</cp:revision>
  <dcterms:created xsi:type="dcterms:W3CDTF">2022-06-19T18:42:00Z</dcterms:created>
  <dcterms:modified xsi:type="dcterms:W3CDTF">2022-10-18T09:42:00Z</dcterms:modified>
</cp:coreProperties>
</file>